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91" w:rsidRDefault="005F5A91" w:rsidP="005F5A91">
      <w:pPr>
        <w:pStyle w:val="Bezodstpw"/>
        <w:jc w:val="center"/>
      </w:pPr>
      <w:r>
        <w:t>Harmonogram konferencji</w:t>
      </w:r>
    </w:p>
    <w:p w:rsidR="005F5A91" w:rsidRPr="005F5A91" w:rsidRDefault="005F5A91" w:rsidP="005F5A91">
      <w:pPr>
        <w:pStyle w:val="Bezodstpw"/>
        <w:jc w:val="center"/>
        <w:rPr>
          <w:b/>
        </w:rPr>
      </w:pPr>
      <w:r w:rsidRPr="005F5A91">
        <w:rPr>
          <w:b/>
        </w:rPr>
        <w:t>„Filozofia w nauce i nauka w filozofii”</w:t>
      </w:r>
    </w:p>
    <w:p w:rsidR="005F5A91" w:rsidRDefault="005F5A91" w:rsidP="005F5A91">
      <w:pPr>
        <w:pStyle w:val="Bezodstpw"/>
        <w:jc w:val="center"/>
      </w:pPr>
      <w:r>
        <w:t>2.06.2023</w:t>
      </w:r>
    </w:p>
    <w:p w:rsidR="005F5A91" w:rsidRDefault="005F5A91" w:rsidP="005F5A91">
      <w:pPr>
        <w:pStyle w:val="Bezodstpw"/>
        <w:jc w:val="center"/>
      </w:pPr>
      <w:r>
        <w:t xml:space="preserve">sala 134 Instytutu Filozofii </w:t>
      </w:r>
      <w:proofErr w:type="spellStart"/>
      <w:r>
        <w:t>UWr</w:t>
      </w:r>
      <w:proofErr w:type="spellEnd"/>
    </w:p>
    <w:p w:rsidR="005F5A91" w:rsidRDefault="005F5A91" w:rsidP="005F5A91">
      <w:pPr>
        <w:pStyle w:val="Bezodstpw"/>
        <w:jc w:val="center"/>
      </w:pPr>
    </w:p>
    <w:p w:rsidR="005F5A91" w:rsidRDefault="005F5A91" w:rsidP="005F5A91">
      <w:pPr>
        <w:pStyle w:val="Bezodstpw"/>
      </w:pPr>
    </w:p>
    <w:p w:rsidR="005F5A91" w:rsidRDefault="005F5A91" w:rsidP="005F5A91">
      <w:pPr>
        <w:pStyle w:val="Bezodstpw"/>
        <w:jc w:val="both"/>
      </w:pPr>
      <w:r w:rsidRPr="005F5A91">
        <w:rPr>
          <w:b/>
        </w:rPr>
        <w:t>10:00</w:t>
      </w:r>
      <w:r>
        <w:t xml:space="preserve"> Otwarcie konferencji</w:t>
      </w:r>
    </w:p>
    <w:p w:rsidR="005F5A91" w:rsidRDefault="005F5A91" w:rsidP="005F5A91">
      <w:pPr>
        <w:pStyle w:val="Bezodstpw"/>
        <w:jc w:val="both"/>
      </w:pPr>
    </w:p>
    <w:p w:rsidR="005F5A91" w:rsidRDefault="005F5A91" w:rsidP="005F5A91">
      <w:pPr>
        <w:pStyle w:val="Bezodstpw"/>
        <w:jc w:val="both"/>
        <w:rPr>
          <w:i/>
        </w:rPr>
      </w:pPr>
      <w:r w:rsidRPr="005F5A91">
        <w:rPr>
          <w:b/>
        </w:rPr>
        <w:t>10:05 - 10:35</w:t>
      </w:r>
      <w:r>
        <w:t xml:space="preserve"> dr Zbigniew Pietrzak, </w:t>
      </w:r>
      <w:r w:rsidRPr="005F5A91">
        <w:rPr>
          <w:i/>
        </w:rPr>
        <w:t>Filozofia w nauce, nauka w filozofii</w:t>
      </w:r>
    </w:p>
    <w:p w:rsidR="005F5A91" w:rsidRDefault="005F5A91" w:rsidP="005F5A91">
      <w:pPr>
        <w:pStyle w:val="Bezodstpw"/>
        <w:jc w:val="both"/>
      </w:pPr>
    </w:p>
    <w:p w:rsidR="005F5A91" w:rsidRDefault="005F5A91" w:rsidP="005F5A91">
      <w:pPr>
        <w:pStyle w:val="Bezodstpw"/>
        <w:jc w:val="both"/>
        <w:rPr>
          <w:i/>
        </w:rPr>
      </w:pPr>
      <w:r w:rsidRPr="005F5A91">
        <w:rPr>
          <w:b/>
        </w:rPr>
        <w:t>10:45 - 11:05</w:t>
      </w:r>
      <w:r>
        <w:t xml:space="preserve"> mgr Patryk </w:t>
      </w:r>
      <w:proofErr w:type="spellStart"/>
      <w:r>
        <w:t>Michalczenia</w:t>
      </w:r>
      <w:proofErr w:type="spellEnd"/>
      <w:r>
        <w:t xml:space="preserve">, </w:t>
      </w:r>
      <w:r w:rsidRPr="005F5A91">
        <w:rPr>
          <w:i/>
        </w:rPr>
        <w:t>Logiki nieklasyczne</w:t>
      </w:r>
    </w:p>
    <w:p w:rsidR="005F5A91" w:rsidRDefault="005F5A91" w:rsidP="005F5A91">
      <w:pPr>
        <w:pStyle w:val="Bezodstpw"/>
        <w:jc w:val="both"/>
      </w:pPr>
    </w:p>
    <w:p w:rsidR="005F5A91" w:rsidRDefault="005F5A91" w:rsidP="005F5A91">
      <w:pPr>
        <w:pStyle w:val="Bezodstpw"/>
        <w:jc w:val="both"/>
        <w:rPr>
          <w:i/>
        </w:rPr>
      </w:pPr>
      <w:r w:rsidRPr="005F5A91">
        <w:rPr>
          <w:b/>
        </w:rPr>
        <w:t>11:15 - 11:35</w:t>
      </w:r>
      <w:r>
        <w:t xml:space="preserve"> Maciej </w:t>
      </w:r>
      <w:proofErr w:type="spellStart"/>
      <w:r>
        <w:t>Hałapacz</w:t>
      </w:r>
      <w:proofErr w:type="spellEnd"/>
      <w:r>
        <w:t xml:space="preserve">, </w:t>
      </w:r>
      <w:r w:rsidRPr="005F5A91">
        <w:rPr>
          <w:i/>
        </w:rPr>
        <w:t>Filozoficzne intuicje stojące za aksjomatami egzystencjalnymi w teorii mnogości</w:t>
      </w:r>
    </w:p>
    <w:p w:rsidR="005F5A91" w:rsidRPr="005F5A91" w:rsidRDefault="005F5A91" w:rsidP="005F5A91">
      <w:pPr>
        <w:pStyle w:val="Bezodstpw"/>
        <w:jc w:val="both"/>
        <w:rPr>
          <w:i/>
        </w:rPr>
      </w:pPr>
    </w:p>
    <w:p w:rsidR="005F5A91" w:rsidRDefault="005F5A91" w:rsidP="005F5A91">
      <w:pPr>
        <w:pStyle w:val="Bezodstpw"/>
        <w:jc w:val="both"/>
        <w:rPr>
          <w:i/>
        </w:rPr>
      </w:pPr>
      <w:r w:rsidRPr="005F5A91">
        <w:rPr>
          <w:b/>
        </w:rPr>
        <w:t>11:45 - 12:05</w:t>
      </w:r>
      <w:r>
        <w:t xml:space="preserve"> Jacek </w:t>
      </w:r>
      <w:proofErr w:type="spellStart"/>
      <w:r>
        <w:t>Żytyński</w:t>
      </w:r>
      <w:proofErr w:type="spellEnd"/>
      <w:r>
        <w:t xml:space="preserve">, </w:t>
      </w:r>
      <w:r w:rsidRPr="005F5A91">
        <w:rPr>
          <w:i/>
        </w:rPr>
        <w:t>Antropocentryzm w świetle filozofii biologii</w:t>
      </w:r>
    </w:p>
    <w:p w:rsidR="005F5A91" w:rsidRPr="005F5A91" w:rsidRDefault="005F5A91" w:rsidP="005F5A91">
      <w:pPr>
        <w:pStyle w:val="Bezodstpw"/>
        <w:jc w:val="both"/>
        <w:rPr>
          <w:i/>
        </w:rPr>
      </w:pPr>
    </w:p>
    <w:p w:rsidR="005F5A91" w:rsidRDefault="005F5A91" w:rsidP="005F5A91">
      <w:pPr>
        <w:pStyle w:val="Bezodstpw"/>
        <w:jc w:val="both"/>
        <w:rPr>
          <w:i/>
        </w:rPr>
      </w:pPr>
      <w:r w:rsidRPr="005F5A91">
        <w:rPr>
          <w:b/>
        </w:rPr>
        <w:t>12:15 - 12:35</w:t>
      </w:r>
      <w:r>
        <w:t xml:space="preserve"> Bonawentura Lach, </w:t>
      </w:r>
      <w:r w:rsidRPr="005F5A91">
        <w:rPr>
          <w:i/>
        </w:rPr>
        <w:t>Prakseologiczne podstawy filozofii poznania – od epistemologii idealistycznej do realistycznej</w:t>
      </w:r>
    </w:p>
    <w:p w:rsidR="005F5A91" w:rsidRDefault="005F5A91" w:rsidP="005F5A91">
      <w:pPr>
        <w:pStyle w:val="Bezodstpw"/>
        <w:jc w:val="both"/>
      </w:pPr>
    </w:p>
    <w:p w:rsidR="005F5A91" w:rsidRDefault="005F5A91" w:rsidP="005F5A91">
      <w:pPr>
        <w:pStyle w:val="Bezodstpw"/>
        <w:jc w:val="both"/>
        <w:rPr>
          <w:i/>
        </w:rPr>
      </w:pPr>
      <w:r>
        <w:t xml:space="preserve">12:45 - 13:05 Emilia Wróblewska, </w:t>
      </w:r>
      <w:r w:rsidRPr="005F5A91">
        <w:rPr>
          <w:i/>
        </w:rPr>
        <w:t xml:space="preserve">Dzieło sztuki pod lupą hermeneutyki – hermeneutyka </w:t>
      </w:r>
      <w:proofErr w:type="spellStart"/>
      <w:r w:rsidRPr="005F5A91">
        <w:rPr>
          <w:i/>
        </w:rPr>
        <w:t>filozoficz-na</w:t>
      </w:r>
      <w:proofErr w:type="spellEnd"/>
      <w:r w:rsidRPr="005F5A91">
        <w:rPr>
          <w:i/>
        </w:rPr>
        <w:t xml:space="preserve"> jako metoda badawcza dla historyka sztuki</w:t>
      </w:r>
    </w:p>
    <w:p w:rsidR="005F5A91" w:rsidRDefault="005F5A91" w:rsidP="005F5A91">
      <w:pPr>
        <w:pStyle w:val="Bezodstpw"/>
        <w:jc w:val="both"/>
      </w:pPr>
    </w:p>
    <w:p w:rsidR="005F5A91" w:rsidRDefault="005F5A91" w:rsidP="005F5A91">
      <w:pPr>
        <w:pStyle w:val="Bezodstpw"/>
        <w:jc w:val="both"/>
      </w:pPr>
      <w:r w:rsidRPr="005F5A91">
        <w:rPr>
          <w:b/>
        </w:rPr>
        <w:t>13:15 - 14:05</w:t>
      </w:r>
      <w:r>
        <w:t xml:space="preserve"> Przerwa</w:t>
      </w:r>
    </w:p>
    <w:p w:rsidR="005F5A91" w:rsidRDefault="005F5A91" w:rsidP="005F5A91">
      <w:pPr>
        <w:pStyle w:val="Bezodstpw"/>
        <w:jc w:val="both"/>
      </w:pPr>
    </w:p>
    <w:p w:rsidR="005F5A91" w:rsidRDefault="005F5A91" w:rsidP="005F5A91">
      <w:pPr>
        <w:pStyle w:val="Bezodstpw"/>
        <w:jc w:val="both"/>
      </w:pPr>
      <w:r w:rsidRPr="005F5A91">
        <w:rPr>
          <w:b/>
        </w:rPr>
        <w:t>14:10 - 14:30</w:t>
      </w:r>
      <w:r>
        <w:t xml:space="preserve"> Aniela </w:t>
      </w:r>
      <w:proofErr w:type="spellStart"/>
      <w:r>
        <w:t>Partyga</w:t>
      </w:r>
      <w:proofErr w:type="spellEnd"/>
      <w:r>
        <w:t xml:space="preserve">, </w:t>
      </w:r>
      <w:r w:rsidRPr="005F5A91">
        <w:rPr>
          <w:i/>
        </w:rPr>
        <w:t>Socjologia spekulatywna: w stronę filozoficznych podstaw dla nauk społecznych w heglowskiej krytyce Kanta</w:t>
      </w:r>
    </w:p>
    <w:p w:rsidR="005F5A91" w:rsidRDefault="005F5A91" w:rsidP="005F5A91">
      <w:pPr>
        <w:pStyle w:val="Bezodstpw"/>
        <w:jc w:val="both"/>
      </w:pPr>
    </w:p>
    <w:p w:rsidR="005F5A91" w:rsidRDefault="005F5A91" w:rsidP="005F5A91">
      <w:pPr>
        <w:pStyle w:val="Bezodstpw"/>
        <w:jc w:val="both"/>
      </w:pPr>
      <w:r w:rsidRPr="005F5A91">
        <w:rPr>
          <w:b/>
        </w:rPr>
        <w:t>14:40 - 15:00</w:t>
      </w:r>
      <w:r>
        <w:t xml:space="preserve"> Krzysztof Niedojad, </w:t>
      </w:r>
      <w:proofErr w:type="spellStart"/>
      <w:r w:rsidRPr="005F5A91">
        <w:rPr>
          <w:i/>
        </w:rPr>
        <w:t>Cordelia</w:t>
      </w:r>
      <w:proofErr w:type="spellEnd"/>
      <w:r w:rsidRPr="005F5A91">
        <w:rPr>
          <w:i/>
        </w:rPr>
        <w:t xml:space="preserve"> </w:t>
      </w:r>
      <w:proofErr w:type="spellStart"/>
      <w:r w:rsidRPr="005F5A91">
        <w:rPr>
          <w:i/>
        </w:rPr>
        <w:t>Fine</w:t>
      </w:r>
      <w:proofErr w:type="spellEnd"/>
      <w:r w:rsidRPr="005F5A91">
        <w:rPr>
          <w:i/>
        </w:rPr>
        <w:t xml:space="preserve"> i feministyczna filozofia nauki</w:t>
      </w:r>
    </w:p>
    <w:p w:rsidR="005F5A91" w:rsidRDefault="005F5A91" w:rsidP="005F5A91">
      <w:pPr>
        <w:pStyle w:val="Bezodstpw"/>
        <w:jc w:val="both"/>
      </w:pPr>
    </w:p>
    <w:p w:rsidR="005F5A91" w:rsidRDefault="005F5A91" w:rsidP="005F5A91">
      <w:pPr>
        <w:pStyle w:val="Bezodstpw"/>
        <w:jc w:val="both"/>
        <w:rPr>
          <w:i/>
        </w:rPr>
      </w:pPr>
      <w:r w:rsidRPr="005F5A91">
        <w:rPr>
          <w:b/>
        </w:rPr>
        <w:t>15:10 - 15:30</w:t>
      </w:r>
      <w:r>
        <w:t xml:space="preserve"> Paweł Homel, </w:t>
      </w:r>
      <w:r w:rsidRPr="005F5A91">
        <w:rPr>
          <w:i/>
        </w:rPr>
        <w:t xml:space="preserve">Nicolas </w:t>
      </w:r>
      <w:proofErr w:type="spellStart"/>
      <w:r w:rsidRPr="005F5A91">
        <w:rPr>
          <w:i/>
        </w:rPr>
        <w:t>Bourbaki</w:t>
      </w:r>
      <w:proofErr w:type="spellEnd"/>
      <w:r w:rsidRPr="005F5A91">
        <w:rPr>
          <w:i/>
        </w:rPr>
        <w:t xml:space="preserve"> i Claude </w:t>
      </w:r>
      <w:proofErr w:type="spellStart"/>
      <w:r w:rsidRPr="005F5A91">
        <w:rPr>
          <w:i/>
        </w:rPr>
        <w:t>Lévi-Strauss</w:t>
      </w:r>
      <w:proofErr w:type="spellEnd"/>
      <w:r w:rsidRPr="005F5A91">
        <w:rPr>
          <w:i/>
        </w:rPr>
        <w:t xml:space="preserve"> – historia wzajemnych wpływów</w:t>
      </w:r>
    </w:p>
    <w:p w:rsidR="005F5A91" w:rsidRPr="005F5A91" w:rsidRDefault="005F5A91" w:rsidP="005F5A91">
      <w:pPr>
        <w:pStyle w:val="Bezodstpw"/>
        <w:jc w:val="both"/>
        <w:rPr>
          <w:i/>
        </w:rPr>
      </w:pPr>
    </w:p>
    <w:p w:rsidR="005F5A91" w:rsidRDefault="005F5A91" w:rsidP="005F5A91">
      <w:pPr>
        <w:pStyle w:val="Bezodstpw"/>
        <w:jc w:val="both"/>
        <w:rPr>
          <w:i/>
        </w:rPr>
      </w:pPr>
      <w:r w:rsidRPr="005F5A91">
        <w:rPr>
          <w:b/>
        </w:rPr>
        <w:t>15:40 - 16:00</w:t>
      </w:r>
      <w:r>
        <w:t xml:space="preserve"> Maksym Tarnowski, </w:t>
      </w:r>
      <w:r w:rsidRPr="005F5A91">
        <w:rPr>
          <w:i/>
        </w:rPr>
        <w:t>Wpływ rozwoju technologii i edukacji na zmiany podstaw filozoficznych w estetyce</w:t>
      </w:r>
    </w:p>
    <w:p w:rsidR="005F5A91" w:rsidRDefault="005F5A91" w:rsidP="005F5A91">
      <w:pPr>
        <w:pStyle w:val="Bezodstpw"/>
        <w:jc w:val="both"/>
      </w:pPr>
    </w:p>
    <w:p w:rsidR="005F5A91" w:rsidRDefault="005F5A91" w:rsidP="005F5A91">
      <w:pPr>
        <w:pStyle w:val="Bezodstpw"/>
        <w:jc w:val="both"/>
        <w:rPr>
          <w:i/>
        </w:rPr>
      </w:pPr>
      <w:r w:rsidRPr="005F5A91">
        <w:rPr>
          <w:b/>
        </w:rPr>
        <w:t>16:10 – 16:30</w:t>
      </w:r>
      <w:r>
        <w:t xml:space="preserve"> Jakub </w:t>
      </w:r>
      <w:proofErr w:type="spellStart"/>
      <w:r>
        <w:t>Lambrinow</w:t>
      </w:r>
      <w:proofErr w:type="spellEnd"/>
      <w:r>
        <w:t xml:space="preserve">, </w:t>
      </w:r>
      <w:r w:rsidRPr="005F5A91">
        <w:rPr>
          <w:i/>
        </w:rPr>
        <w:t xml:space="preserve">Andrzej </w:t>
      </w:r>
      <w:proofErr w:type="spellStart"/>
      <w:r w:rsidRPr="005F5A91">
        <w:rPr>
          <w:i/>
        </w:rPr>
        <w:t>Sczeklik</w:t>
      </w:r>
      <w:proofErr w:type="spellEnd"/>
      <w:r w:rsidRPr="005F5A91">
        <w:rPr>
          <w:i/>
        </w:rPr>
        <w:t xml:space="preserve"> – lekarz, naukowiec i filozof medycyny</w:t>
      </w:r>
    </w:p>
    <w:p w:rsidR="005F5A91" w:rsidRPr="005F5A91" w:rsidRDefault="005F5A91" w:rsidP="005F5A91">
      <w:pPr>
        <w:pStyle w:val="Bezodstpw"/>
        <w:jc w:val="both"/>
        <w:rPr>
          <w:i/>
        </w:rPr>
      </w:pPr>
    </w:p>
    <w:p w:rsidR="005F5A91" w:rsidRPr="005F5A91" w:rsidRDefault="005F5A91" w:rsidP="005F5A91">
      <w:pPr>
        <w:pStyle w:val="Bezodstpw"/>
        <w:jc w:val="both"/>
        <w:rPr>
          <w:i/>
        </w:rPr>
      </w:pPr>
      <w:r w:rsidRPr="005F5A91">
        <w:rPr>
          <w:b/>
        </w:rPr>
        <w:t>16:40 - 17:00</w:t>
      </w:r>
      <w:r>
        <w:t xml:space="preserve"> Dagmara </w:t>
      </w:r>
      <w:proofErr w:type="spellStart"/>
      <w:r>
        <w:t>Gluch</w:t>
      </w:r>
      <w:proofErr w:type="spellEnd"/>
      <w:r>
        <w:t xml:space="preserve">, </w:t>
      </w:r>
      <w:r w:rsidRPr="005F5A91">
        <w:rPr>
          <w:i/>
        </w:rPr>
        <w:t xml:space="preserve">Konwencjonalizm </w:t>
      </w:r>
      <w:proofErr w:type="spellStart"/>
      <w:r w:rsidRPr="005F5A91">
        <w:rPr>
          <w:i/>
        </w:rPr>
        <w:t>Poincar</w:t>
      </w:r>
      <w:r w:rsidRPr="005F5A91">
        <w:rPr>
          <w:rFonts w:cstheme="minorHAnsi"/>
          <w:i/>
        </w:rPr>
        <w:t>é</w:t>
      </w:r>
      <w:r w:rsidRPr="005F5A91">
        <w:rPr>
          <w:i/>
        </w:rPr>
        <w:t>go</w:t>
      </w:r>
      <w:proofErr w:type="spellEnd"/>
      <w:r w:rsidRPr="005F5A91">
        <w:rPr>
          <w:i/>
        </w:rPr>
        <w:t xml:space="preserve"> w twierdzeniach geometrii</w:t>
      </w:r>
    </w:p>
    <w:p w:rsidR="005F5A91" w:rsidRDefault="005F5A91" w:rsidP="005F5A91">
      <w:pPr>
        <w:pStyle w:val="Bezodstpw"/>
        <w:jc w:val="both"/>
      </w:pPr>
    </w:p>
    <w:p w:rsidR="00CF00A9" w:rsidRDefault="005F5A91" w:rsidP="005F5A91">
      <w:pPr>
        <w:pStyle w:val="Bezodstpw"/>
        <w:jc w:val="both"/>
      </w:pPr>
      <w:r w:rsidRPr="005F5A91">
        <w:rPr>
          <w:b/>
        </w:rPr>
        <w:t>17:10</w:t>
      </w:r>
      <w:r>
        <w:t xml:space="preserve"> Zakończenie konferencji</w:t>
      </w:r>
    </w:p>
    <w:sectPr w:rsidR="00CF00A9" w:rsidSect="00CF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/>
  <w:defaultTabStop w:val="708"/>
  <w:hyphenationZone w:val="425"/>
  <w:characterSpacingControl w:val="doNotCompress"/>
  <w:compat/>
  <w:rsids>
    <w:rsidRoot w:val="005F5A91"/>
    <w:rsid w:val="005F5A91"/>
    <w:rsid w:val="00CF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5A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2023-05-31T04:30:00Z</dcterms:created>
  <dcterms:modified xsi:type="dcterms:W3CDTF">2023-05-31T04:36:00Z</dcterms:modified>
</cp:coreProperties>
</file>